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3A3" w:rsidRPr="0060220E" w:rsidRDefault="00CB13A3" w:rsidP="00CB13A3">
      <w:pPr>
        <w:jc w:val="center"/>
        <w:rPr>
          <w:b/>
        </w:rPr>
      </w:pPr>
      <w:r w:rsidRPr="0060220E">
        <w:rPr>
          <w:b/>
        </w:rPr>
        <w:t xml:space="preserve">Agenda for </w:t>
      </w:r>
      <w:r>
        <w:rPr>
          <w:b/>
        </w:rPr>
        <w:t xml:space="preserve">Regular </w:t>
      </w:r>
      <w:r w:rsidRPr="0060220E">
        <w:rPr>
          <w:b/>
        </w:rPr>
        <w:t>Meeting</w:t>
      </w:r>
    </w:p>
    <w:p w:rsidR="00CB13A3" w:rsidRPr="0060220E" w:rsidRDefault="00CB13A3" w:rsidP="00CB13A3">
      <w:pPr>
        <w:ind w:left="360"/>
        <w:jc w:val="center"/>
        <w:rPr>
          <w:b/>
        </w:rPr>
      </w:pPr>
      <w:r w:rsidRPr="0060220E">
        <w:rPr>
          <w:b/>
        </w:rPr>
        <w:t>Harrisburg City Council</w:t>
      </w:r>
    </w:p>
    <w:p w:rsidR="00CB13A3" w:rsidRPr="0060220E" w:rsidRDefault="00CB13A3" w:rsidP="00CB13A3">
      <w:pPr>
        <w:ind w:left="360"/>
        <w:jc w:val="center"/>
        <w:rPr>
          <w:b/>
        </w:rPr>
      </w:pPr>
      <w:r w:rsidRPr="0060220E">
        <w:rPr>
          <w:b/>
        </w:rPr>
        <w:t>Council Room, City Hall</w:t>
      </w:r>
    </w:p>
    <w:p w:rsidR="00CB13A3" w:rsidRPr="0060220E" w:rsidRDefault="00CB13A3" w:rsidP="00CB13A3">
      <w:pPr>
        <w:jc w:val="center"/>
        <w:rPr>
          <w:b/>
        </w:rPr>
      </w:pPr>
      <w:r w:rsidRPr="0060220E">
        <w:rPr>
          <w:b/>
        </w:rPr>
        <w:t>110 E. Locust Street</w:t>
      </w:r>
    </w:p>
    <w:p w:rsidR="00CB13A3" w:rsidRPr="0060220E" w:rsidRDefault="00CB13A3" w:rsidP="00CB13A3">
      <w:pPr>
        <w:jc w:val="center"/>
        <w:rPr>
          <w:b/>
        </w:rPr>
      </w:pPr>
      <w:r w:rsidRPr="0060220E">
        <w:rPr>
          <w:b/>
        </w:rPr>
        <w:t>Harrisburg, Illinois 62946</w:t>
      </w:r>
    </w:p>
    <w:p w:rsidR="00CB13A3" w:rsidRPr="0060220E" w:rsidRDefault="00721DA7" w:rsidP="00CB13A3">
      <w:pPr>
        <w:jc w:val="center"/>
        <w:rPr>
          <w:b/>
        </w:rPr>
      </w:pPr>
      <w:r>
        <w:rPr>
          <w:b/>
        </w:rPr>
        <w:t>February 02, 2023</w:t>
      </w:r>
    </w:p>
    <w:p w:rsidR="00CB13A3" w:rsidRDefault="00721DA7" w:rsidP="00CB13A3">
      <w:pPr>
        <w:jc w:val="center"/>
        <w:rPr>
          <w:b/>
        </w:rPr>
      </w:pPr>
      <w:r>
        <w:rPr>
          <w:b/>
        </w:rPr>
        <w:t>6</w:t>
      </w:r>
      <w:r w:rsidR="00FF79ED">
        <w:rPr>
          <w:b/>
        </w:rPr>
        <w:t xml:space="preserve">:00 </w:t>
      </w:r>
      <w:r>
        <w:rPr>
          <w:b/>
        </w:rPr>
        <w:t>p</w:t>
      </w:r>
      <w:r w:rsidR="00FF79ED">
        <w:rPr>
          <w:b/>
        </w:rPr>
        <w:t>.m.</w:t>
      </w:r>
    </w:p>
    <w:p w:rsidR="00CB13A3" w:rsidRDefault="00CB13A3" w:rsidP="00CB13A3">
      <w:pPr>
        <w:jc w:val="center"/>
        <w:rPr>
          <w:b/>
        </w:rPr>
      </w:pPr>
    </w:p>
    <w:p w:rsidR="00CB13A3" w:rsidRPr="00B03134" w:rsidRDefault="00CB13A3" w:rsidP="00CB13A3">
      <w:pPr>
        <w:rPr>
          <w:sz w:val="15"/>
          <w:szCs w:val="15"/>
        </w:rPr>
      </w:pPr>
      <w:r w:rsidRPr="0060220E">
        <w:rPr>
          <w:b/>
        </w:rPr>
        <w:t>Prayer and Pledge of Allegiance</w:t>
      </w:r>
      <w:r w:rsidRPr="0060220E">
        <w:t xml:space="preserve">:  </w:t>
      </w:r>
      <w:r w:rsidR="006E3DC5">
        <w:t>Pastor Bobby Gentry of the River of Life Pentecostal Church</w:t>
      </w:r>
    </w:p>
    <w:p w:rsidR="00CB13A3" w:rsidRPr="0060220E" w:rsidRDefault="00CB13A3" w:rsidP="00CB13A3">
      <w:pPr>
        <w:pBdr>
          <w:bottom w:val="dotted" w:sz="24" w:space="0" w:color="auto"/>
        </w:pBdr>
      </w:pPr>
    </w:p>
    <w:p w:rsidR="00CB13A3" w:rsidRPr="0060220E" w:rsidRDefault="00CB13A3" w:rsidP="00CB13A3"/>
    <w:p w:rsidR="00CB13A3" w:rsidRPr="0060220E" w:rsidRDefault="00CB13A3" w:rsidP="00CB13A3">
      <w:pPr>
        <w:rPr>
          <w:b/>
          <w:bCs/>
        </w:rPr>
      </w:pPr>
      <w:r w:rsidRPr="0060220E">
        <w:rPr>
          <w:b/>
          <w:bCs/>
        </w:rPr>
        <w:t>Consent Agenda</w:t>
      </w:r>
    </w:p>
    <w:p w:rsidR="00CB13A3" w:rsidRPr="0060220E" w:rsidRDefault="00CB13A3" w:rsidP="00CB13A3">
      <w:pPr>
        <w:jc w:val="both"/>
        <w:rPr>
          <w:sz w:val="18"/>
          <w:szCs w:val="18"/>
        </w:rPr>
      </w:pPr>
      <w:r w:rsidRPr="0060220E">
        <w:rPr>
          <w:sz w:val="18"/>
          <w:szCs w:val="18"/>
        </w:rPr>
        <w:t>All matters under “Consent Agenda” are considered to be routine and will be entered by one motion.  Unless requested by a Council Member or citizen, there will be no separate discussion on these items.  If discussion is required regarding an item, that item will be removed from the Consent Agenda and will be considered separately.</w:t>
      </w:r>
    </w:p>
    <w:p w:rsidR="00CB13A3" w:rsidRPr="0060220E" w:rsidRDefault="00CB13A3" w:rsidP="00CB13A3"/>
    <w:p w:rsidR="00CB13A3" w:rsidRPr="0060220E" w:rsidRDefault="00CB13A3" w:rsidP="00CB13A3">
      <w:pPr>
        <w:rPr>
          <w:b/>
        </w:rPr>
      </w:pPr>
      <w:r w:rsidRPr="0060220E">
        <w:rPr>
          <w:b/>
        </w:rPr>
        <w:t xml:space="preserve">Minutes: </w:t>
      </w:r>
    </w:p>
    <w:p w:rsidR="00CB13A3" w:rsidRDefault="00CB13A3" w:rsidP="00CB13A3">
      <w:pPr>
        <w:numPr>
          <w:ilvl w:val="0"/>
          <w:numId w:val="1"/>
        </w:numPr>
      </w:pPr>
      <w:r>
        <w:t xml:space="preserve">Regular Meeting Minutes – </w:t>
      </w:r>
      <w:r w:rsidR="00D778A1">
        <w:t xml:space="preserve">January </w:t>
      </w:r>
      <w:r w:rsidR="00721DA7">
        <w:t>19</w:t>
      </w:r>
      <w:r w:rsidR="00D778A1">
        <w:t>, 2023</w:t>
      </w:r>
    </w:p>
    <w:p w:rsidR="00CB13A3" w:rsidRDefault="00CB13A3" w:rsidP="00CB13A3"/>
    <w:p w:rsidR="00CB13A3" w:rsidRDefault="00CB13A3" w:rsidP="006B5082">
      <w:pPr>
        <w:tabs>
          <w:tab w:val="left" w:pos="2677"/>
        </w:tabs>
        <w:rPr>
          <w:b/>
        </w:rPr>
      </w:pPr>
      <w:r w:rsidRPr="0060220E">
        <w:rPr>
          <w:b/>
        </w:rPr>
        <w:t>Financial</w:t>
      </w:r>
      <w:r w:rsidR="00B51DE5">
        <w:rPr>
          <w:b/>
        </w:rPr>
        <w:t>:</w:t>
      </w:r>
    </w:p>
    <w:p w:rsidR="00CF44DF" w:rsidRDefault="00721DA7" w:rsidP="005B0546">
      <w:pPr>
        <w:numPr>
          <w:ilvl w:val="0"/>
          <w:numId w:val="3"/>
        </w:numPr>
      </w:pPr>
      <w:r>
        <w:t>Check Register and Warrant Report – January 2023</w:t>
      </w:r>
    </w:p>
    <w:p w:rsidR="00721DA7" w:rsidRDefault="00721DA7" w:rsidP="005B0546">
      <w:pPr>
        <w:numPr>
          <w:ilvl w:val="0"/>
          <w:numId w:val="3"/>
        </w:numPr>
      </w:pPr>
      <w:r>
        <w:t>Earth Services - $4,125.00 - #500016468 – Business District</w:t>
      </w:r>
    </w:p>
    <w:p w:rsidR="00C33E74" w:rsidRDefault="00215205" w:rsidP="005B0546">
      <w:pPr>
        <w:numPr>
          <w:ilvl w:val="0"/>
          <w:numId w:val="3"/>
        </w:numPr>
      </w:pPr>
      <w:r>
        <w:t>Harrisburg Electric, Inc. - $1,742.55 - #1172 – Business District</w:t>
      </w:r>
    </w:p>
    <w:p w:rsidR="006446AB" w:rsidRDefault="006446AB" w:rsidP="005B0546">
      <w:pPr>
        <w:numPr>
          <w:ilvl w:val="0"/>
          <w:numId w:val="3"/>
        </w:numPr>
      </w:pPr>
      <w:r>
        <w:t>TIF Reimbursements 2021:</w:t>
      </w:r>
    </w:p>
    <w:p w:rsidR="006446AB" w:rsidRDefault="006446AB" w:rsidP="006446AB">
      <w:pPr>
        <w:ind w:left="1440"/>
      </w:pPr>
      <w:r>
        <w:t>DSP Properties - $3,257.84</w:t>
      </w:r>
    </w:p>
    <w:p w:rsidR="006446AB" w:rsidRDefault="006446AB" w:rsidP="006446AB">
      <w:pPr>
        <w:ind w:left="1440"/>
      </w:pPr>
      <w:r>
        <w:t>Morello’s Restaurant - $447.37</w:t>
      </w:r>
    </w:p>
    <w:p w:rsidR="006446AB" w:rsidRDefault="006446AB" w:rsidP="006446AB">
      <w:pPr>
        <w:ind w:left="1440"/>
      </w:pPr>
      <w:r>
        <w:t>Wooded Hills - $5,867.45</w:t>
      </w:r>
    </w:p>
    <w:p w:rsidR="006446AB" w:rsidRDefault="006446AB" w:rsidP="006446AB">
      <w:pPr>
        <w:ind w:left="1440"/>
      </w:pPr>
      <w:r>
        <w:t>Hollybrook - $93,947.51</w:t>
      </w:r>
    </w:p>
    <w:p w:rsidR="006446AB" w:rsidRDefault="006446AB" w:rsidP="006446AB">
      <w:pPr>
        <w:ind w:left="1440"/>
      </w:pPr>
      <w:r>
        <w:t>Mackie’s Pizza Harrisburg - $113.17</w:t>
      </w:r>
    </w:p>
    <w:p w:rsidR="006446AB" w:rsidRDefault="006446AB" w:rsidP="00CB13A3">
      <w:pPr>
        <w:rPr>
          <w:b/>
        </w:rPr>
      </w:pPr>
    </w:p>
    <w:p w:rsidR="00CB13A3" w:rsidRDefault="00CB13A3" w:rsidP="00CB13A3">
      <w:pPr>
        <w:rPr>
          <w:b/>
        </w:rPr>
      </w:pPr>
      <w:r w:rsidRPr="0060220E">
        <w:rPr>
          <w:b/>
        </w:rPr>
        <w:t>Miscellaneous:</w:t>
      </w:r>
    </w:p>
    <w:p w:rsidR="00721DA7" w:rsidRPr="006422B8" w:rsidRDefault="00721DA7" w:rsidP="005B0546">
      <w:pPr>
        <w:numPr>
          <w:ilvl w:val="0"/>
          <w:numId w:val="5"/>
        </w:numPr>
        <w:rPr>
          <w:b/>
        </w:rPr>
      </w:pPr>
      <w:r>
        <w:t>Petition to Lease Lake Lot:  Anita Carey: 4</w:t>
      </w:r>
      <w:r w:rsidRPr="00721DA7">
        <w:rPr>
          <w:vertAlign w:val="superscript"/>
        </w:rPr>
        <w:t>th</w:t>
      </w:r>
      <w:r>
        <w:t xml:space="preserve"> Addition, Lot 18</w:t>
      </w:r>
    </w:p>
    <w:p w:rsidR="006422B8" w:rsidRPr="00721DA7" w:rsidRDefault="006422B8" w:rsidP="005B0546">
      <w:pPr>
        <w:numPr>
          <w:ilvl w:val="0"/>
          <w:numId w:val="5"/>
        </w:numPr>
        <w:rPr>
          <w:b/>
        </w:rPr>
      </w:pPr>
      <w:r>
        <w:t>Petition to Lease Lake Lot:  Cindy Gully:  4</w:t>
      </w:r>
      <w:r w:rsidRPr="006422B8">
        <w:rPr>
          <w:vertAlign w:val="superscript"/>
        </w:rPr>
        <w:t>th</w:t>
      </w:r>
      <w:r>
        <w:t xml:space="preserve"> Addition, Lot 10</w:t>
      </w:r>
    </w:p>
    <w:p w:rsidR="00297500" w:rsidRDefault="00297500" w:rsidP="00CB13A3">
      <w:pPr>
        <w:rPr>
          <w:b/>
        </w:rPr>
      </w:pPr>
    </w:p>
    <w:p w:rsidR="00CB13A3" w:rsidRPr="0060220E" w:rsidRDefault="00CB13A3" w:rsidP="00CB13A3">
      <w:r>
        <w:t>*</w:t>
      </w:r>
      <w:r w:rsidRPr="0060220E">
        <w:t>*****************************************************************************</w:t>
      </w:r>
    </w:p>
    <w:p w:rsidR="00CD5255" w:rsidRDefault="00CB13A3" w:rsidP="00CB13A3">
      <w:pPr>
        <w:rPr>
          <w:b/>
        </w:rPr>
      </w:pPr>
      <w:r w:rsidRPr="0021171C">
        <w:rPr>
          <w:b/>
        </w:rPr>
        <w:t>Public Comments in Accordance with Ordinance 1813</w:t>
      </w:r>
      <w:r>
        <w:rPr>
          <w:b/>
        </w:rPr>
        <w:t>:</w:t>
      </w:r>
    </w:p>
    <w:p w:rsidR="00CB13A3" w:rsidRDefault="00CB13A3" w:rsidP="00CB13A3">
      <w:pPr>
        <w:rPr>
          <w:b/>
        </w:rPr>
      </w:pPr>
    </w:p>
    <w:p w:rsidR="00CB13A3" w:rsidRDefault="00CB13A3" w:rsidP="00CB13A3">
      <w:pPr>
        <w:rPr>
          <w:b/>
        </w:rPr>
      </w:pPr>
      <w:r w:rsidRPr="0060220E">
        <w:rPr>
          <w:b/>
        </w:rPr>
        <w:t>Old Business:</w:t>
      </w:r>
    </w:p>
    <w:p w:rsidR="008F684C" w:rsidRDefault="00721DA7" w:rsidP="005B0546">
      <w:pPr>
        <w:numPr>
          <w:ilvl w:val="0"/>
          <w:numId w:val="2"/>
        </w:numPr>
      </w:pPr>
      <w:r>
        <w:t>Open Sealed Bids – Water/Sewer Truck</w:t>
      </w:r>
    </w:p>
    <w:p w:rsidR="003F1AEE" w:rsidRDefault="003F1AEE" w:rsidP="005B0546">
      <w:pPr>
        <w:numPr>
          <w:ilvl w:val="0"/>
          <w:numId w:val="2"/>
        </w:numPr>
      </w:pPr>
      <w:r>
        <w:t>Open Sealed Bids – Police Vehicle</w:t>
      </w:r>
    </w:p>
    <w:p w:rsidR="00721DA7" w:rsidRDefault="00721DA7" w:rsidP="005B0546">
      <w:pPr>
        <w:numPr>
          <w:ilvl w:val="0"/>
          <w:numId w:val="2"/>
        </w:numPr>
      </w:pPr>
      <w:r>
        <w:t>Open Sealed Bids – City Hall Renovation/Remodel Project(s)</w:t>
      </w:r>
    </w:p>
    <w:p w:rsidR="00721DA7" w:rsidRDefault="00721DA7" w:rsidP="005B0546">
      <w:pPr>
        <w:numPr>
          <w:ilvl w:val="0"/>
          <w:numId w:val="2"/>
        </w:numPr>
      </w:pPr>
      <w:r>
        <w:t>Ordinance – Increase Cannabis Dispensing Fee License</w:t>
      </w:r>
    </w:p>
    <w:p w:rsidR="00721DA7" w:rsidRDefault="00721DA7" w:rsidP="005B0546">
      <w:pPr>
        <w:numPr>
          <w:ilvl w:val="0"/>
          <w:numId w:val="2"/>
        </w:numPr>
      </w:pPr>
      <w:r>
        <w:t>Ordinance – Increase Cannabis Consumption Lounge Fee License</w:t>
      </w:r>
    </w:p>
    <w:p w:rsidR="000F72EA" w:rsidRDefault="000F72EA" w:rsidP="005B0546">
      <w:pPr>
        <w:numPr>
          <w:ilvl w:val="0"/>
          <w:numId w:val="2"/>
        </w:numPr>
      </w:pPr>
      <w:r>
        <w:t>Brown &amp; Roberts, Inc. – RAISE Grant Application</w:t>
      </w:r>
    </w:p>
    <w:p w:rsidR="00132294" w:rsidRDefault="00132294" w:rsidP="005B0546">
      <w:pPr>
        <w:numPr>
          <w:ilvl w:val="0"/>
          <w:numId w:val="2"/>
        </w:numPr>
      </w:pPr>
      <w:r>
        <w:t>Treasurer Alex Jackson – Letter of Support RAISE</w:t>
      </w:r>
      <w:r w:rsidR="000F72EA">
        <w:t xml:space="preserve"> Grant</w:t>
      </w:r>
    </w:p>
    <w:p w:rsidR="00781B02" w:rsidRDefault="000F72EA" w:rsidP="00781B02">
      <w:pPr>
        <w:ind w:left="720"/>
      </w:pPr>
      <w:r>
        <w:t xml:space="preserve"> </w:t>
      </w:r>
    </w:p>
    <w:p w:rsidR="000F72EA" w:rsidRDefault="000F72EA" w:rsidP="00CB13A3">
      <w:pPr>
        <w:widowControl w:val="0"/>
        <w:autoSpaceDE w:val="0"/>
        <w:autoSpaceDN w:val="0"/>
        <w:adjustRightInd w:val="0"/>
        <w:rPr>
          <w:b/>
        </w:rPr>
      </w:pPr>
    </w:p>
    <w:p w:rsidR="00F659F7" w:rsidRDefault="00CB13A3" w:rsidP="00CB13A3">
      <w:pPr>
        <w:widowControl w:val="0"/>
        <w:autoSpaceDE w:val="0"/>
        <w:autoSpaceDN w:val="0"/>
        <w:adjustRightInd w:val="0"/>
        <w:rPr>
          <w:b/>
        </w:rPr>
      </w:pPr>
      <w:r w:rsidRPr="0060220E">
        <w:rPr>
          <w:b/>
        </w:rPr>
        <w:lastRenderedPageBreak/>
        <w:t>New Business:</w:t>
      </w:r>
    </w:p>
    <w:p w:rsidR="00721DA7" w:rsidRDefault="00913B34" w:rsidP="005B0546">
      <w:pPr>
        <w:numPr>
          <w:ilvl w:val="0"/>
          <w:numId w:val="6"/>
        </w:numPr>
      </w:pPr>
      <w:r>
        <w:t>Attorney Kolby Smithpeters - Elevator/Wheelchair Lift</w:t>
      </w:r>
    </w:p>
    <w:p w:rsidR="00E73CDC" w:rsidRDefault="007C5084" w:rsidP="00E73CDC">
      <w:pPr>
        <w:numPr>
          <w:ilvl w:val="0"/>
          <w:numId w:val="6"/>
        </w:numPr>
      </w:pPr>
      <w:r>
        <w:t xml:space="preserve">Attorney Kolby Smithpeters </w:t>
      </w:r>
      <w:r w:rsidR="00712951">
        <w:t>–</w:t>
      </w:r>
      <w:r>
        <w:t xml:space="preserve"> </w:t>
      </w:r>
      <w:r w:rsidR="00712951">
        <w:t xml:space="preserve">Demolition of Dilapidated </w:t>
      </w:r>
      <w:r w:rsidR="002C1CA7">
        <w:t>Buildings</w:t>
      </w:r>
    </w:p>
    <w:p w:rsidR="00B31736" w:rsidRDefault="00B31736" w:rsidP="00B31736">
      <w:pPr>
        <w:numPr>
          <w:ilvl w:val="0"/>
          <w:numId w:val="6"/>
        </w:numPr>
      </w:pPr>
      <w:r>
        <w:t xml:space="preserve">Authorize Mayor McPeek to Execute Agreement with Little Taste Sicily </w:t>
      </w:r>
    </w:p>
    <w:p w:rsidR="0063017C" w:rsidRDefault="0063017C" w:rsidP="00B31736">
      <w:pPr>
        <w:numPr>
          <w:ilvl w:val="0"/>
          <w:numId w:val="6"/>
        </w:numPr>
      </w:pPr>
      <w:r>
        <w:t>Easement – Scooter’s Coffee</w:t>
      </w:r>
    </w:p>
    <w:p w:rsidR="00721DA7" w:rsidRDefault="00721DA7" w:rsidP="005B0546">
      <w:pPr>
        <w:numPr>
          <w:ilvl w:val="0"/>
          <w:numId w:val="6"/>
        </w:numPr>
      </w:pPr>
      <w:r>
        <w:t>Amphitheater Project – Authorize City Clerk to Advertise</w:t>
      </w:r>
      <w:r w:rsidR="00F46412">
        <w:t xml:space="preserve"> for Sealed Bids</w:t>
      </w:r>
    </w:p>
    <w:p w:rsidR="002E1249" w:rsidRDefault="002E1249" w:rsidP="00CB13A3">
      <w:pPr>
        <w:rPr>
          <w:b/>
        </w:rPr>
      </w:pPr>
    </w:p>
    <w:p w:rsidR="00CB13A3" w:rsidRPr="0060220E" w:rsidRDefault="00CB13A3" w:rsidP="00CB13A3">
      <w:pPr>
        <w:rPr>
          <w:b/>
        </w:rPr>
      </w:pPr>
      <w:r w:rsidRPr="0060220E">
        <w:rPr>
          <w:b/>
        </w:rPr>
        <w:t>Administrative Reports:</w:t>
      </w:r>
    </w:p>
    <w:p w:rsidR="00CB13A3" w:rsidRPr="0060220E" w:rsidRDefault="00CB13A3" w:rsidP="00CB13A3"/>
    <w:p w:rsidR="00CB13A3" w:rsidRDefault="00CB13A3" w:rsidP="00CB13A3">
      <w:pPr>
        <w:rPr>
          <w:b/>
        </w:rPr>
      </w:pPr>
      <w:r w:rsidRPr="0060220E">
        <w:rPr>
          <w:b/>
        </w:rPr>
        <w:t>Accounts and Finances Commissioner Ron Morse:</w:t>
      </w:r>
    </w:p>
    <w:p w:rsidR="001D6873" w:rsidRDefault="001D6873" w:rsidP="00CB13A3">
      <w:pPr>
        <w:rPr>
          <w:b/>
        </w:rPr>
      </w:pPr>
    </w:p>
    <w:p w:rsidR="003D1FC1" w:rsidRDefault="00CB13A3" w:rsidP="00CB13A3">
      <w:pPr>
        <w:rPr>
          <w:b/>
        </w:rPr>
      </w:pPr>
      <w:r w:rsidRPr="0060220E">
        <w:rPr>
          <w:b/>
        </w:rPr>
        <w:t>Public Safety Commissioner Raymond Gunning:</w:t>
      </w:r>
    </w:p>
    <w:p w:rsidR="0002196B" w:rsidRDefault="0002196B" w:rsidP="0002196B">
      <w:pPr>
        <w:numPr>
          <w:ilvl w:val="0"/>
          <w:numId w:val="9"/>
        </w:numPr>
      </w:pPr>
      <w:r>
        <w:t>Establish EMS Rates</w:t>
      </w:r>
      <w:r w:rsidR="00C049CC">
        <w:t xml:space="preserve"> – Draft Ordinance</w:t>
      </w:r>
      <w:bookmarkStart w:id="0" w:name="_GoBack"/>
      <w:bookmarkEnd w:id="0"/>
    </w:p>
    <w:p w:rsidR="004917BD" w:rsidRDefault="004917BD" w:rsidP="00CB13A3"/>
    <w:p w:rsidR="00CB13A3" w:rsidRDefault="00CB13A3" w:rsidP="00CB13A3">
      <w:pPr>
        <w:rPr>
          <w:b/>
        </w:rPr>
      </w:pPr>
      <w:r w:rsidRPr="0060220E">
        <w:rPr>
          <w:b/>
        </w:rPr>
        <w:t>Water/Sewer, Flood Control Commissioner Roger Angelly:</w:t>
      </w:r>
    </w:p>
    <w:p w:rsidR="00E73CDC" w:rsidRDefault="00E73CDC" w:rsidP="00CB13A3">
      <w:pPr>
        <w:rPr>
          <w:b/>
        </w:rPr>
      </w:pPr>
    </w:p>
    <w:p w:rsidR="00CB13A3" w:rsidRDefault="00CB13A3" w:rsidP="00CB13A3">
      <w:pPr>
        <w:rPr>
          <w:b/>
        </w:rPr>
      </w:pPr>
      <w:r w:rsidRPr="0060220E">
        <w:rPr>
          <w:b/>
        </w:rPr>
        <w:t>Streets and Public Improvements, Public Property Commissioner Rupert Johnson:</w:t>
      </w:r>
    </w:p>
    <w:p w:rsidR="00621D53" w:rsidRDefault="00621D53" w:rsidP="005B0546">
      <w:pPr>
        <w:numPr>
          <w:ilvl w:val="0"/>
          <w:numId w:val="7"/>
        </w:numPr>
      </w:pPr>
      <w:r>
        <w:t>Street Light – South Main</w:t>
      </w:r>
      <w:r w:rsidR="00DB6E98">
        <w:t xml:space="preserve"> Street</w:t>
      </w:r>
    </w:p>
    <w:p w:rsidR="005B0546" w:rsidRDefault="005B0546" w:rsidP="005B0546">
      <w:pPr>
        <w:pStyle w:val="ListParagraph"/>
        <w:numPr>
          <w:ilvl w:val="0"/>
          <w:numId w:val="7"/>
        </w:numPr>
        <w:tabs>
          <w:tab w:val="left" w:pos="2677"/>
        </w:tabs>
      </w:pPr>
      <w:r>
        <w:t>Authorize City Clerk to Advertise Public Hearing for Consideration to Vacate Alley</w:t>
      </w:r>
    </w:p>
    <w:p w:rsidR="00CB13A3" w:rsidRDefault="00CB13A3" w:rsidP="00CB13A3">
      <w:pPr>
        <w:rPr>
          <w:b/>
        </w:rPr>
      </w:pPr>
    </w:p>
    <w:p w:rsidR="00CB13A3" w:rsidRDefault="00CB13A3" w:rsidP="00CB13A3">
      <w:pPr>
        <w:rPr>
          <w:b/>
        </w:rPr>
      </w:pPr>
      <w:r w:rsidRPr="0060220E">
        <w:rPr>
          <w:b/>
        </w:rPr>
        <w:t>Mayor John McPeek:</w:t>
      </w:r>
    </w:p>
    <w:p w:rsidR="00B414CE" w:rsidRDefault="00B414CE" w:rsidP="00CB13A3">
      <w:pPr>
        <w:rPr>
          <w:b/>
          <w:bCs/>
        </w:rPr>
      </w:pPr>
    </w:p>
    <w:p w:rsidR="00314F42" w:rsidRDefault="00CB13A3" w:rsidP="00CB13A3">
      <w:pPr>
        <w:rPr>
          <w:b/>
          <w:bCs/>
        </w:rPr>
      </w:pPr>
      <w:r>
        <w:rPr>
          <w:b/>
          <w:bCs/>
        </w:rPr>
        <w:t>Executive Session:</w:t>
      </w:r>
    </w:p>
    <w:sectPr w:rsidR="0031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7E5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AC4890"/>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CB57A9"/>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DE6EF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AE20E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047A2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5C30666"/>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0"/>
  </w:num>
  <w:num w:numId="5">
    <w:abstractNumId w:val="6"/>
  </w:num>
  <w:num w:numId="6">
    <w:abstractNumId w:val="3"/>
  </w:num>
  <w:num w:numId="7">
    <w:abstractNumId w:val="2"/>
  </w:num>
  <w:num w:numId="8">
    <w:abstractNumId w:val="7"/>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A3"/>
    <w:rsid w:val="0000320B"/>
    <w:rsid w:val="00012F06"/>
    <w:rsid w:val="0002196B"/>
    <w:rsid w:val="00043A68"/>
    <w:rsid w:val="00053165"/>
    <w:rsid w:val="00075399"/>
    <w:rsid w:val="0008466E"/>
    <w:rsid w:val="000B5A52"/>
    <w:rsid w:val="000C438E"/>
    <w:rsid w:val="000F72EA"/>
    <w:rsid w:val="00101C3B"/>
    <w:rsid w:val="00132294"/>
    <w:rsid w:val="0015324E"/>
    <w:rsid w:val="0016172D"/>
    <w:rsid w:val="00167866"/>
    <w:rsid w:val="0019094C"/>
    <w:rsid w:val="001C6025"/>
    <w:rsid w:val="001D6873"/>
    <w:rsid w:val="00215205"/>
    <w:rsid w:val="00220CBC"/>
    <w:rsid w:val="002475E0"/>
    <w:rsid w:val="00297500"/>
    <w:rsid w:val="00297E9E"/>
    <w:rsid w:val="002A57FD"/>
    <w:rsid w:val="002B1EC9"/>
    <w:rsid w:val="002B1F99"/>
    <w:rsid w:val="002C1CA7"/>
    <w:rsid w:val="002E1249"/>
    <w:rsid w:val="002F438E"/>
    <w:rsid w:val="002F72C8"/>
    <w:rsid w:val="00314F42"/>
    <w:rsid w:val="00340F25"/>
    <w:rsid w:val="00356107"/>
    <w:rsid w:val="00364FE3"/>
    <w:rsid w:val="00381455"/>
    <w:rsid w:val="003A3A20"/>
    <w:rsid w:val="003D086A"/>
    <w:rsid w:val="003D1FC1"/>
    <w:rsid w:val="003D303B"/>
    <w:rsid w:val="003D6628"/>
    <w:rsid w:val="003F1AEE"/>
    <w:rsid w:val="003F1B46"/>
    <w:rsid w:val="00417F0D"/>
    <w:rsid w:val="00422CBC"/>
    <w:rsid w:val="0043253D"/>
    <w:rsid w:val="00441989"/>
    <w:rsid w:val="004852E6"/>
    <w:rsid w:val="00491484"/>
    <w:rsid w:val="004917BD"/>
    <w:rsid w:val="004A304C"/>
    <w:rsid w:val="004A5331"/>
    <w:rsid w:val="004C0031"/>
    <w:rsid w:val="004C354A"/>
    <w:rsid w:val="004C59A8"/>
    <w:rsid w:val="004D7C3C"/>
    <w:rsid w:val="0051521D"/>
    <w:rsid w:val="005228F8"/>
    <w:rsid w:val="00523FCA"/>
    <w:rsid w:val="00535C1E"/>
    <w:rsid w:val="005379ED"/>
    <w:rsid w:val="005546A6"/>
    <w:rsid w:val="00561F7C"/>
    <w:rsid w:val="00562A26"/>
    <w:rsid w:val="0056601B"/>
    <w:rsid w:val="00580BE6"/>
    <w:rsid w:val="005A6704"/>
    <w:rsid w:val="005B0546"/>
    <w:rsid w:val="005E49FC"/>
    <w:rsid w:val="005F4AFD"/>
    <w:rsid w:val="005F4EDD"/>
    <w:rsid w:val="005F61F2"/>
    <w:rsid w:val="006053BF"/>
    <w:rsid w:val="00621D53"/>
    <w:rsid w:val="00623A7E"/>
    <w:rsid w:val="0063017C"/>
    <w:rsid w:val="006422B8"/>
    <w:rsid w:val="006446AB"/>
    <w:rsid w:val="0065462C"/>
    <w:rsid w:val="00665E32"/>
    <w:rsid w:val="0067690E"/>
    <w:rsid w:val="006A12EC"/>
    <w:rsid w:val="006B5082"/>
    <w:rsid w:val="006C443C"/>
    <w:rsid w:val="006C465D"/>
    <w:rsid w:val="006D19BB"/>
    <w:rsid w:val="006E3DC5"/>
    <w:rsid w:val="0070397E"/>
    <w:rsid w:val="00705AC8"/>
    <w:rsid w:val="00712951"/>
    <w:rsid w:val="00721DA7"/>
    <w:rsid w:val="00725417"/>
    <w:rsid w:val="00770E5D"/>
    <w:rsid w:val="007728EF"/>
    <w:rsid w:val="00781B02"/>
    <w:rsid w:val="00786D0E"/>
    <w:rsid w:val="00791079"/>
    <w:rsid w:val="007B66F3"/>
    <w:rsid w:val="007C5084"/>
    <w:rsid w:val="007D36BA"/>
    <w:rsid w:val="007F03FE"/>
    <w:rsid w:val="00820991"/>
    <w:rsid w:val="00824FDC"/>
    <w:rsid w:val="008471FB"/>
    <w:rsid w:val="00850367"/>
    <w:rsid w:val="0086008F"/>
    <w:rsid w:val="008878EE"/>
    <w:rsid w:val="008931D5"/>
    <w:rsid w:val="008937E1"/>
    <w:rsid w:val="008C52DE"/>
    <w:rsid w:val="008D2518"/>
    <w:rsid w:val="008F684C"/>
    <w:rsid w:val="00906657"/>
    <w:rsid w:val="00912CCC"/>
    <w:rsid w:val="00913B34"/>
    <w:rsid w:val="009226B0"/>
    <w:rsid w:val="00932B77"/>
    <w:rsid w:val="00944D5C"/>
    <w:rsid w:val="00954E01"/>
    <w:rsid w:val="00965B35"/>
    <w:rsid w:val="009A089F"/>
    <w:rsid w:val="009C62A6"/>
    <w:rsid w:val="009F1F8F"/>
    <w:rsid w:val="00A02CCD"/>
    <w:rsid w:val="00A04999"/>
    <w:rsid w:val="00A114F6"/>
    <w:rsid w:val="00A42CF6"/>
    <w:rsid w:val="00A444FC"/>
    <w:rsid w:val="00A51255"/>
    <w:rsid w:val="00A53487"/>
    <w:rsid w:val="00A54AAC"/>
    <w:rsid w:val="00A55F7A"/>
    <w:rsid w:val="00A743FD"/>
    <w:rsid w:val="00A87376"/>
    <w:rsid w:val="00A94AA2"/>
    <w:rsid w:val="00B04481"/>
    <w:rsid w:val="00B16965"/>
    <w:rsid w:val="00B22262"/>
    <w:rsid w:val="00B31736"/>
    <w:rsid w:val="00B414CE"/>
    <w:rsid w:val="00B4777A"/>
    <w:rsid w:val="00B51DE5"/>
    <w:rsid w:val="00B57460"/>
    <w:rsid w:val="00B57D0C"/>
    <w:rsid w:val="00B62645"/>
    <w:rsid w:val="00B6550F"/>
    <w:rsid w:val="00B80E34"/>
    <w:rsid w:val="00B82C99"/>
    <w:rsid w:val="00BA1668"/>
    <w:rsid w:val="00BB7631"/>
    <w:rsid w:val="00BD2DB8"/>
    <w:rsid w:val="00BE00F3"/>
    <w:rsid w:val="00C049CC"/>
    <w:rsid w:val="00C0622D"/>
    <w:rsid w:val="00C1367B"/>
    <w:rsid w:val="00C14F8E"/>
    <w:rsid w:val="00C32B06"/>
    <w:rsid w:val="00C33E74"/>
    <w:rsid w:val="00C37194"/>
    <w:rsid w:val="00C5608A"/>
    <w:rsid w:val="00C772CA"/>
    <w:rsid w:val="00CB13A3"/>
    <w:rsid w:val="00CD5255"/>
    <w:rsid w:val="00CE3644"/>
    <w:rsid w:val="00CE6454"/>
    <w:rsid w:val="00CF44DF"/>
    <w:rsid w:val="00D13DA4"/>
    <w:rsid w:val="00D32B4A"/>
    <w:rsid w:val="00D42210"/>
    <w:rsid w:val="00D43C55"/>
    <w:rsid w:val="00D628AF"/>
    <w:rsid w:val="00D764C7"/>
    <w:rsid w:val="00D778A1"/>
    <w:rsid w:val="00D94586"/>
    <w:rsid w:val="00DB652B"/>
    <w:rsid w:val="00DB6E98"/>
    <w:rsid w:val="00DC51E5"/>
    <w:rsid w:val="00DD05A1"/>
    <w:rsid w:val="00DD5016"/>
    <w:rsid w:val="00E03A9F"/>
    <w:rsid w:val="00E03CF8"/>
    <w:rsid w:val="00E068FF"/>
    <w:rsid w:val="00E24D23"/>
    <w:rsid w:val="00E26A40"/>
    <w:rsid w:val="00E42BC5"/>
    <w:rsid w:val="00E46CFA"/>
    <w:rsid w:val="00E6761C"/>
    <w:rsid w:val="00E71BEC"/>
    <w:rsid w:val="00E73CDC"/>
    <w:rsid w:val="00E73CF5"/>
    <w:rsid w:val="00E85E27"/>
    <w:rsid w:val="00E927DA"/>
    <w:rsid w:val="00EA10AD"/>
    <w:rsid w:val="00F01A0D"/>
    <w:rsid w:val="00F21A79"/>
    <w:rsid w:val="00F439CA"/>
    <w:rsid w:val="00F46412"/>
    <w:rsid w:val="00F47D27"/>
    <w:rsid w:val="00F62436"/>
    <w:rsid w:val="00F659F7"/>
    <w:rsid w:val="00FA7264"/>
    <w:rsid w:val="00FB4C0A"/>
    <w:rsid w:val="00FB6F86"/>
    <w:rsid w:val="00FD12CE"/>
    <w:rsid w:val="00FF2B5F"/>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77E7"/>
  <w15:chartTrackingRefBased/>
  <w15:docId w15:val="{B0558711-A527-4999-937E-C431CC42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04918-F43A-4FDA-9036-54E746C9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25</cp:revision>
  <cp:lastPrinted>2023-01-31T16:20:00Z</cp:lastPrinted>
  <dcterms:created xsi:type="dcterms:W3CDTF">2023-01-18T13:12:00Z</dcterms:created>
  <dcterms:modified xsi:type="dcterms:W3CDTF">2023-01-31T16:22:00Z</dcterms:modified>
</cp:coreProperties>
</file>